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2020年天津市公众心肺复苏技能标准化培训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工作流程（学员）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/>
          <w:lang w:val="en-US" w:eastAsia="zh-CN"/>
        </w:rPr>
      </w:pPr>
      <w:bookmarkStart w:id="0" w:name="_GoBack"/>
      <w:bookmarkEnd w:id="0"/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课程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1.1课程预约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个人缴费学员</w:t>
      </w:r>
      <w:r>
        <w:rPr>
          <w:rFonts w:hint="eastAsia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步骤一：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学员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关注“天津CPR”微信公众号后，通过微信授权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完善个人资料，进入【我的】-【个人中心】模块，填写三部分信息：个人资料、绑定手机、实名认证之后可以预约课程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36115" cy="2281555"/>
            <wp:effectExtent l="0" t="0" r="6985" b="444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步骤二：点击公众号底部导航菜单栏【课程管理】之后，点击【课程预约】，即跳转到预约课程页面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864995" cy="1940560"/>
            <wp:effectExtent l="0" t="0" r="1905" b="254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三：预约课程页面以列表形式展示了所有基地的基本信息，上下滑动可查看。以发布的天津市第三中心医院为例，找到天津市第三中心医院，点击【去预约】按钮，页面会跳转到天津市第三中心医院发布的培训课程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16430" cy="2459990"/>
            <wp:effectExtent l="0" t="0" r="7620" b="1651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fitText w:val="0" w:id="0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步骤四：学员找到自己想要预约的课程信息，点击【预约】按钮，会弹出缴费提示，点击【确认】后</w:t>
      </w:r>
      <w:r>
        <w:rPr>
          <w:rFonts w:hint="eastAsia" w:ascii="宋体" w:hAnsi="宋体" w:eastAsia="宋体" w:cs="宋体"/>
          <w:sz w:val="21"/>
          <w:szCs w:val="21"/>
          <w:fitText w:val="0" w:id="0"/>
          <w:lang w:eastAsia="zh-CN"/>
        </w:rPr>
        <w:t>进入缴费页面，点击【去缴费】进入微信支付页面。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67865" cy="2348230"/>
            <wp:effectExtent l="0" t="0" r="13335" b="1397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845310" cy="2372360"/>
            <wp:effectExtent l="0" t="0" r="2540" b="8890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306955" cy="1934210"/>
            <wp:effectExtent l="0" t="0" r="17145" b="8890"/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步骤五：缴费完成之后预约课程，即可预约成功。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fitText w:val="0" w:id="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149475" cy="2817495"/>
            <wp:effectExtent l="0" t="0" r="3175" b="1905"/>
            <wp:docPr id="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步骤六：预约成功之后可以在【我的】-【我的</w:t>
      </w:r>
      <w:r>
        <w:rPr>
          <w:rFonts w:hint="eastAsia" w:ascii="宋体" w:hAnsi="宋体" w:eastAsia="宋体" w:cs="宋体"/>
          <w:sz w:val="21"/>
          <w:szCs w:val="21"/>
          <w:fitText w:val="0" w:id="2"/>
          <w:lang w:eastAsia="zh-CN"/>
        </w:rPr>
        <w:t>课程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】，也可以在【课程】-【我的课程】中查看已经约过的课程及历史约课记录，约过的课程如需取消预约，点击【取消预约】按钮即可。为防止恶意操作，学员缴费报名后仅可取消3次已预约课程。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345690" cy="2962910"/>
            <wp:effectExtent l="0" t="0" r="1651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七：学员预约课程成功之后，</w:t>
      </w:r>
      <w:r>
        <w:rPr>
          <w:rFonts w:hint="eastAsia" w:ascii="宋体" w:hAnsi="宋体" w:cs="宋体"/>
          <w:sz w:val="21"/>
          <w:szCs w:val="21"/>
          <w:lang w:eastAsia="zh-CN"/>
        </w:rPr>
        <w:t>培训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基地管理员在【课程管理】-【预约审核】审核学员预约课程，学员预约课程审核完成，微信公众号学员显示课程预约成功推送消息，我的课程显示课程听课证。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132715</wp:posOffset>
            </wp:positionV>
            <wp:extent cx="5264785" cy="1437640"/>
            <wp:effectExtent l="0" t="0" r="12065" b="10160"/>
            <wp:wrapTopAndBottom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1.2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课程预约</w:t>
      </w:r>
      <w:r>
        <w:rPr>
          <w:rFonts w:hint="eastAsia"/>
          <w:lang w:eastAsia="zh-CN"/>
        </w:rPr>
        <w:t>（单位缴费学员）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步骤一：单位集体缴费的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学员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户关注“天津CPR”微信公众号后，通过微信授权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完善个人资料，进入【我的】-【个人中心】模块，填写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部分信息：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绑定手机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实名认证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之后可以预约课程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（注：单位集体缴费学员必须由平台系统管理员在缴费管理菜单，导入缴费信息后才可预约课程）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581275" cy="3157220"/>
            <wp:effectExtent l="0" t="0" r="9525" b="5080"/>
            <wp:docPr id="36" name="图片 33" descr="upload_45728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 descr="upload_4572832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276475" cy="3159125"/>
            <wp:effectExtent l="0" t="0" r="9525" b="3175"/>
            <wp:docPr id="35" name="图片 34" descr="upload_17411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upload_1741120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步骤二：点击公众号底部导航菜单栏【课程管理】之后，点击【课程预约】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菜单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，即跳转到预约课程页面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864995" cy="2862580"/>
            <wp:effectExtent l="0" t="0" r="1905" b="13970"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三：预约课程页面以列表形式展示了所有基地的基本信息，上下滑动可查看。以发布的天津市第三中心医院为例，找到天津市第三中心医院，点击【去预约】按钮，页面会跳转到天津市第三中心医院发布的培训课程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16430" cy="3438525"/>
            <wp:effectExtent l="0" t="0" r="7620" b="952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步骤四：学员找到自己想要预约的课程信息，点击【预约】按钮，即可预约成功。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（系统会对集体报名的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学员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根据手机号进行匹配，集体报名的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学员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则不需要缴费可直接预约成功）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162175" cy="3393440"/>
            <wp:effectExtent l="0" t="0" r="9525" b="1651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149475" cy="3396615"/>
            <wp:effectExtent l="0" t="0" r="3175" b="13335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五：预约成功之后可以在【我的】-【我的课中】，也可以在【课程】-【我的课程】中查看已经约过的课程及历史约课记录，约过的课程如需取消预约，点击【取消预约】按钮即可。为防止恶意操作，学员缴费报名后仅可取消3次已预约课程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20"/>
        <w:textAlignment w:val="auto"/>
        <w:rPr>
          <w:rFonts w:hint="eastAsia" w:ascii="宋体" w:hAnsi="宋体" w:eastAsia="宋体" w:cs="宋体"/>
          <w:sz w:val="21"/>
          <w:szCs w:val="21"/>
          <w:fitText w:val="0" w:id="3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</w:t>
      </w:r>
      <w:r>
        <w:rPr>
          <w:rFonts w:hint="eastAsia" w:ascii="宋体" w:hAnsi="宋体" w:eastAsia="宋体" w:cs="宋体"/>
          <w:sz w:val="21"/>
          <w:szCs w:val="21"/>
          <w:fitText w:val="0" w:id="3"/>
          <w:lang w:eastAsia="zh-CN"/>
        </w:rPr>
        <w:t>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fitText w:val="0" w:id="3"/>
          <w:lang w:eastAsia="zh-CN"/>
        </w:rPr>
        <w:t>学员课程预约成功后基地管理员在【课程管理】-【预约审核】菜单审核课程的预约学员，审核通过后，微信公众号学员可看到课程预约成功推送消息。我的课程显示课程听课证。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1.3</w:t>
      </w:r>
      <w:r>
        <w:rPr>
          <w:rFonts w:hint="eastAsia"/>
          <w:lang w:eastAsia="zh-CN"/>
        </w:rPr>
        <w:t>学员缴费发票申请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步骤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一：学员进入公众号个人中心页点击【我的缴费】再点击【开票申请】开票信息抬头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根据类型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选择，开票信息填写完成点击保存，学员缴费发票申请完成。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fitText w:val="0" w:id="4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409825" cy="2267585"/>
            <wp:effectExtent l="0" t="0" r="9525" b="1841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fitText w:val="0" w:id="4"/>
          <w:lang w:eastAsia="zh-CN"/>
        </w:rPr>
        <w:drawing>
          <wp:inline distT="0" distB="0" distL="114300" distR="114300">
            <wp:extent cx="2642235" cy="2262505"/>
            <wp:effectExtent l="0" t="0" r="5715" b="4445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fitText w:val="0" w:id="4"/>
          <w:lang w:eastAsia="zh-CN"/>
        </w:rPr>
        <w:drawing>
          <wp:inline distT="0" distB="0" distL="114300" distR="114300">
            <wp:extent cx="2667000" cy="2460625"/>
            <wp:effectExtent l="0" t="0" r="0" b="15875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fitText w:val="0" w:id="4"/>
          <w:lang w:eastAsia="zh-CN"/>
        </w:rPr>
        <w:drawing>
          <wp:inline distT="0" distB="0" distL="114300" distR="114300">
            <wp:extent cx="2571750" cy="2442210"/>
            <wp:effectExtent l="0" t="0" r="0" b="15240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fitText w:val="0" w:id="5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fitText w:val="0" w:id="5"/>
          <w:lang w:eastAsia="zh-CN"/>
        </w:rPr>
        <w:t xml:space="preserve">    步骤二：学员在微信公众号缴费发票申请完成后，平台管理员进入【经费管理】-【开票管理】选择学员点击开票，学员缴费发票申请流程结束。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fitText w:val="0" w:id="6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fitText w:val="0" w:id="6"/>
          <w:lang w:eastAsia="zh-CN"/>
        </w:rPr>
        <w:drawing>
          <wp:inline distT="0" distB="0" distL="114300" distR="114300">
            <wp:extent cx="5257800" cy="1877060"/>
            <wp:effectExtent l="0" t="0" r="0" b="889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2考核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  <w:fitText w:val="0" w:id="7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fitText w:val="0" w:id="7"/>
          <w:lang w:eastAsia="zh-CN"/>
        </w:rPr>
        <w:t xml:space="preserve">   学员在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培训</w:t>
      </w:r>
      <w:r>
        <w:rPr>
          <w:rFonts w:hint="eastAsia" w:ascii="宋体" w:hAnsi="宋体" w:eastAsia="宋体" w:cs="宋体"/>
          <w:color w:val="000000"/>
          <w:sz w:val="21"/>
          <w:szCs w:val="21"/>
          <w:fitText w:val="0" w:id="7"/>
          <w:lang w:eastAsia="zh-CN"/>
        </w:rPr>
        <w:t>课程结束并完成课程评价7天后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1"/>
          <w:szCs w:val="21"/>
          <w:fitText w:val="0" w:id="7"/>
          <w:lang w:eastAsia="zh-CN"/>
        </w:rPr>
        <w:t>开始预约相关考核，考核分为理论考核和技能考核，学员必须通过理论考核</w:t>
      </w:r>
      <w:r>
        <w:rPr>
          <w:rFonts w:hint="eastAsia" w:ascii="宋体" w:hAnsi="宋体" w:cs="宋体"/>
          <w:color w:val="000000"/>
          <w:sz w:val="21"/>
          <w:szCs w:val="21"/>
          <w:fitText w:val="0" w:id="7"/>
          <w:lang w:val="en-US" w:eastAsia="zh-CN"/>
        </w:rPr>
        <w:t>才</w:t>
      </w:r>
      <w:r>
        <w:rPr>
          <w:rFonts w:hint="eastAsia" w:ascii="宋体" w:hAnsi="宋体" w:eastAsia="宋体" w:cs="宋体"/>
          <w:color w:val="000000"/>
          <w:sz w:val="21"/>
          <w:szCs w:val="21"/>
          <w:fitText w:val="0" w:id="7"/>
          <w:lang w:eastAsia="zh-CN"/>
        </w:rPr>
        <w:t>可预约技能考核。学员理论考核只有一次补考机会。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fitText w:val="0" w:id="8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fitText w:val="0" w:id="8"/>
          <w:lang w:eastAsia="zh-CN"/>
        </w:rPr>
        <w:t xml:space="preserve">                  </w:t>
      </w:r>
      <w:r>
        <w:rPr>
          <w:rFonts w:hint="eastAsia" w:ascii="宋体" w:hAnsi="宋体" w:eastAsia="宋体" w:cs="宋体"/>
          <w:sz w:val="21"/>
          <w:szCs w:val="21"/>
          <w:fitText w:val="0" w:id="8"/>
          <w:lang w:eastAsia="zh-CN"/>
        </w:rPr>
        <w:drawing>
          <wp:inline distT="0" distB="0" distL="114300" distR="114300">
            <wp:extent cx="2876550" cy="1997075"/>
            <wp:effectExtent l="0" t="0" r="0" b="3175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1学员理论考核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  <w:fitText w:val="0" w:id="9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fitText w:val="0" w:id="9"/>
          <w:lang w:eastAsia="zh-CN"/>
        </w:rPr>
        <w:t xml:space="preserve">   </w:t>
      </w:r>
      <w:r>
        <w:rPr>
          <w:rFonts w:hint="eastAsia" w:ascii="宋体" w:hAnsi="宋体" w:cs="宋体"/>
          <w:color w:val="000000"/>
          <w:sz w:val="21"/>
          <w:szCs w:val="21"/>
          <w:fitText w:val="0" w:id="9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  <w:fitText w:val="0" w:id="9"/>
          <w:lang w:eastAsia="zh-CN"/>
        </w:rPr>
        <w:t>步骤一：考核基地管理员进入【理论考试】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-</w:t>
      </w:r>
      <w:r>
        <w:rPr>
          <w:rFonts w:hint="eastAsia" w:ascii="宋体" w:hAnsi="宋体" w:eastAsia="宋体" w:cs="宋体"/>
          <w:sz w:val="21"/>
          <w:szCs w:val="21"/>
          <w:fitText w:val="0" w:id="9"/>
          <w:lang w:eastAsia="zh-CN"/>
        </w:rPr>
        <w:t>【试卷管理】打开理论考试试卷二维码，学员无需经过预约，微信直接扫描理论试卷二维码，扫码成功后页面跳转至答题试卷页面，试卷答题完成点击【提交】按钮，成绩合格后则进行理论考核，不通过给予一次补考，补考不通过则重新缴费学习。</w:t>
      </w:r>
      <w:r>
        <w:rPr>
          <w:rFonts w:hint="eastAsia" w:ascii="宋体" w:hAnsi="宋体" w:eastAsia="宋体" w:cs="宋体"/>
          <w:color w:val="000000"/>
          <w:sz w:val="21"/>
          <w:szCs w:val="21"/>
          <w:fitText w:val="0" w:id="9"/>
          <w:lang w:eastAsia="zh-CN"/>
        </w:rPr>
        <w:drawing>
          <wp:inline distT="0" distB="0" distL="114300" distR="114300">
            <wp:extent cx="5266690" cy="2065655"/>
            <wp:effectExtent l="0" t="0" r="10160" b="10795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2.2</w:t>
      </w:r>
      <w:r>
        <w:rPr>
          <w:rFonts w:hint="eastAsia"/>
          <w:lang w:eastAsia="zh-CN"/>
        </w:rPr>
        <w:t>学员技能考核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fitText w:val="0" w:id="10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fitText w:val="0" w:id="10"/>
          <w:lang w:eastAsia="zh-CN"/>
        </w:rPr>
        <w:t xml:space="preserve">   步骤一：学员通过理论考核后，在预约技能考核，学员在微信公众号点击【考核】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-</w:t>
      </w:r>
      <w:r>
        <w:rPr>
          <w:rFonts w:hint="eastAsia" w:ascii="宋体" w:hAnsi="宋体" w:eastAsia="宋体" w:cs="宋体"/>
          <w:sz w:val="21"/>
          <w:szCs w:val="21"/>
          <w:fitText w:val="0" w:id="10"/>
          <w:lang w:eastAsia="zh-CN"/>
        </w:rPr>
        <w:t>【技能考核】选择相关考核基地进行考核预约。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fitText w:val="0" w:id="1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fitText w:val="0" w:id="11"/>
          <w:lang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fitText w:val="0" w:id="11"/>
          <w:lang w:eastAsia="zh-CN"/>
        </w:rPr>
        <w:drawing>
          <wp:inline distT="0" distB="0" distL="114300" distR="114300">
            <wp:extent cx="2600325" cy="3257550"/>
            <wp:effectExtent l="0" t="0" r="9525" b="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fitText w:val="0" w:id="11"/>
          <w:lang w:eastAsia="zh-CN"/>
        </w:rPr>
        <w:drawing>
          <wp:inline distT="0" distB="0" distL="114300" distR="114300">
            <wp:extent cx="2438400" cy="3257550"/>
            <wp:effectExtent l="0" t="0" r="0" b="0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fitText w:val="0" w:id="12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fitText w:val="0" w:id="13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步骤</w:t>
      </w:r>
      <w:r>
        <w:rPr>
          <w:rFonts w:hint="eastAsia" w:ascii="宋体" w:hAnsi="宋体" w:eastAsia="宋体" w:cs="宋体"/>
          <w:color w:val="000000"/>
          <w:sz w:val="21"/>
          <w:szCs w:val="21"/>
          <w:fitText w:val="0" w:id="13"/>
          <w:lang w:eastAsia="zh-CN"/>
        </w:rPr>
        <w:t>二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color w:val="000000"/>
          <w:sz w:val="21"/>
          <w:szCs w:val="21"/>
          <w:fitText w:val="0" w:id="13"/>
          <w:lang w:eastAsia="zh-CN"/>
        </w:rPr>
        <w:t>学员考核预约成功后微信公众号【预约考核</w:t>
      </w:r>
      <w:r>
        <w:rPr>
          <w:rFonts w:hint="eastAsia" w:ascii="宋体" w:hAnsi="宋体" w:eastAsia="宋体" w:cs="宋体"/>
          <w:sz w:val="21"/>
          <w:szCs w:val="21"/>
          <w:fitText w:val="0" w:id="13"/>
          <w:lang w:eastAsia="zh-CN"/>
        </w:rPr>
        <w:t>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-</w:t>
      </w:r>
      <w:r>
        <w:rPr>
          <w:rFonts w:hint="eastAsia" w:ascii="宋体" w:hAnsi="宋体" w:eastAsia="宋体" w:cs="宋体"/>
          <w:sz w:val="21"/>
          <w:szCs w:val="21"/>
          <w:fitText w:val="0" w:id="13"/>
          <w:lang w:eastAsia="zh-CN"/>
        </w:rPr>
        <w:t>【我的考核】显示学员预约的考核，学员可在此取消预约操作。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fitText w:val="0" w:id="14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fitText w:val="0" w:id="14"/>
          <w:lang w:eastAsia="zh-CN"/>
        </w:rPr>
        <w:t>步骤三：学员考核审核通过后，学员预约的考核，显示技能考核准考证，技能考核考试到签到开始时间时，学员扫描试卷签到二维码进行签到。学员考试时，把准考证二维码给考官，通过微信扫码进入考核评分页面。考官评分完成，学员评价本场考核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fitText w:val="0" w:id="15"/>
          <w:lang w:eastAsia="zh-CN"/>
        </w:rPr>
        <w:drawing>
          <wp:inline distT="0" distB="0" distL="114300" distR="114300">
            <wp:extent cx="5266690" cy="2205355"/>
            <wp:effectExtent l="0" t="0" r="10160" b="4445"/>
            <wp:docPr id="4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440C20"/>
    <w:rsid w:val="313660A8"/>
    <w:rsid w:val="5458453F"/>
    <w:rsid w:val="57546EAE"/>
    <w:rsid w:val="6A9156EE"/>
    <w:rsid w:val="6DB52F4C"/>
    <w:rsid w:val="717E0039"/>
    <w:rsid w:val="7666342B"/>
    <w:rsid w:val="7CD2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2020-05-22T06:42:07Z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